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DE989" w14:textId="5F864C54" w:rsidR="00E56D3F" w:rsidRPr="001610CB" w:rsidRDefault="00F338EE" w:rsidP="005627C2">
      <w:pPr>
        <w:spacing w:after="0" w:line="240" w:lineRule="auto"/>
        <w:jc w:val="center"/>
        <w:rPr>
          <w:rFonts w:ascii="Castellar" w:hAnsi="Castellar"/>
          <w:sz w:val="36"/>
          <w:szCs w:val="36"/>
        </w:rPr>
      </w:pPr>
      <w:r w:rsidRPr="00F338EE">
        <w:rPr>
          <w:rFonts w:ascii="Castellar" w:hAnsi="Castellar"/>
          <w:sz w:val="36"/>
          <w:szCs w:val="36"/>
        </w:rPr>
        <w:t xml:space="preserve">WILDFIRE </w:t>
      </w:r>
      <w:r w:rsidR="001610CB">
        <w:rPr>
          <w:rFonts w:ascii="Castellar" w:hAnsi="Castellar"/>
          <w:sz w:val="36"/>
          <w:szCs w:val="36"/>
        </w:rPr>
        <w:t>writing</w:t>
      </w:r>
      <w:r w:rsidR="00E56D3F" w:rsidRPr="00E56D3F">
        <w:rPr>
          <w:rFonts w:ascii="Lucida Sans Typewriter" w:hAnsi="Lucida Sans Typewriter"/>
          <w:sz w:val="36"/>
          <w:szCs w:val="36"/>
        </w:rPr>
        <w:t xml:space="preserve"> </w:t>
      </w:r>
    </w:p>
    <w:p w14:paraId="3719F90D" w14:textId="3E2B2010" w:rsidR="00E56D3F" w:rsidRDefault="001610CB" w:rsidP="005627C2">
      <w:pPr>
        <w:spacing w:after="0" w:line="240" w:lineRule="auto"/>
        <w:jc w:val="center"/>
        <w:rPr>
          <w:rFonts w:ascii="Lucida Sans Typewriter" w:hAnsi="Lucida Sans Typewriter"/>
          <w:sz w:val="36"/>
          <w:szCs w:val="36"/>
        </w:rPr>
      </w:pPr>
      <w:r>
        <w:rPr>
          <w:noProof/>
        </w:rPr>
        <w:drawing>
          <wp:inline distT="0" distB="0" distL="0" distR="0" wp14:anchorId="6D0D027F" wp14:editId="61D768E2">
            <wp:extent cx="3074894" cy="3000079"/>
            <wp:effectExtent l="0" t="0" r="0" b="0"/>
            <wp:docPr id="2" name="Picture 2" descr="Photo by Christi, Washougal Washington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9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845" cy="3076134"/>
                    </a:xfrm>
                    <a:prstGeom prst="rect">
                      <a:avLst/>
                    </a:prstGeom>
                    <a:effectLst>
                      <a:softEdge rad="76200"/>
                    </a:effectLst>
                  </pic:spPr>
                </pic:pic>
              </a:graphicData>
            </a:graphic>
          </wp:inline>
        </w:drawing>
      </w:r>
    </w:p>
    <w:p w14:paraId="21B87ED6" w14:textId="3D8EFFC6" w:rsidR="005627C2" w:rsidRPr="008E4117" w:rsidRDefault="008E4117" w:rsidP="005627C2">
      <w:pPr>
        <w:spacing w:after="0" w:line="240" w:lineRule="auto"/>
        <w:jc w:val="center"/>
        <w:rPr>
          <w:rFonts w:ascii="Lucida Sans Typewriter" w:hAnsi="Lucida Sans Typewriter"/>
          <w:sz w:val="32"/>
          <w:szCs w:val="32"/>
        </w:rPr>
      </w:pPr>
      <w:r w:rsidRPr="008E4117">
        <w:rPr>
          <w:rFonts w:ascii="Lucida Sans Typewriter" w:hAnsi="Lucida Sans Typewriter"/>
          <w:sz w:val="32"/>
          <w:szCs w:val="32"/>
        </w:rPr>
        <w:t>Listening G</w:t>
      </w:r>
      <w:r w:rsidR="00E56D3F" w:rsidRPr="008E4117">
        <w:rPr>
          <w:rFonts w:ascii="Lucida Sans Typewriter" w:hAnsi="Lucida Sans Typewriter"/>
          <w:sz w:val="32"/>
          <w:szCs w:val="32"/>
        </w:rPr>
        <w:t>uidelines</w:t>
      </w:r>
    </w:p>
    <w:p w14:paraId="1B6FCB06" w14:textId="2ACC5D27" w:rsidR="00E56D3F" w:rsidRDefault="00E56D3F" w:rsidP="005627C2">
      <w:pPr>
        <w:spacing w:after="0" w:line="240" w:lineRule="auto"/>
        <w:jc w:val="center"/>
      </w:pPr>
    </w:p>
    <w:p w14:paraId="7D1E6EF1" w14:textId="13930239" w:rsidR="00E56D3F" w:rsidRDefault="00E56D3F" w:rsidP="005627C2">
      <w:pPr>
        <w:spacing w:after="0" w:line="240" w:lineRule="auto"/>
        <w:jc w:val="center"/>
      </w:pPr>
    </w:p>
    <w:p w14:paraId="09C90320" w14:textId="7F89A1DC" w:rsidR="00E56D3F" w:rsidRDefault="00E56D3F" w:rsidP="005627C2">
      <w:pPr>
        <w:spacing w:after="0" w:line="240" w:lineRule="auto"/>
        <w:jc w:val="center"/>
      </w:pPr>
    </w:p>
    <w:p w14:paraId="3DE695DC" w14:textId="77777777" w:rsidR="005627C2" w:rsidRDefault="005627C2" w:rsidP="005627C2">
      <w:pPr>
        <w:spacing w:after="0" w:line="240" w:lineRule="auto"/>
      </w:pPr>
    </w:p>
    <w:p w14:paraId="520FE2A7" w14:textId="77777777" w:rsidR="005627C2" w:rsidRDefault="005627C2" w:rsidP="0007530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Be an amazing listener. Take notes. Let go of distractions. Focus on </w:t>
      </w:r>
      <w:r w:rsidR="0007530A">
        <w:t xml:space="preserve">what is being read.  </w:t>
      </w:r>
    </w:p>
    <w:p w14:paraId="4676F051" w14:textId="15BFF4A1" w:rsidR="005627C2" w:rsidRDefault="005627C2" w:rsidP="005627C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Always start with the positive. </w:t>
      </w:r>
      <w:r w:rsidRPr="008E4117">
        <w:rPr>
          <w:highlight w:val="yellow"/>
        </w:rPr>
        <w:t xml:space="preserve">For </w:t>
      </w:r>
      <w:r w:rsidR="00457932" w:rsidRPr="008E4117">
        <w:rPr>
          <w:highlight w:val="yellow"/>
        </w:rPr>
        <w:t>our quarantine version of the class</w:t>
      </w:r>
      <w:r w:rsidR="00457932">
        <w:t xml:space="preserve"> </w:t>
      </w:r>
      <w:r w:rsidR="008E4117">
        <w:t xml:space="preserve">and for journaling, </w:t>
      </w:r>
      <w:r>
        <w:t xml:space="preserve">we will restrict critiques to positive comments. </w:t>
      </w:r>
    </w:p>
    <w:p w14:paraId="5BEE307C" w14:textId="77777777" w:rsidR="005627C2" w:rsidRDefault="005627C2" w:rsidP="005627C2">
      <w:pPr>
        <w:pStyle w:val="ListParagraph"/>
        <w:numPr>
          <w:ilvl w:val="0"/>
          <w:numId w:val="1"/>
        </w:numPr>
        <w:spacing w:after="0" w:line="240" w:lineRule="auto"/>
      </w:pPr>
      <w:r>
        <w:t>Give feedback about: what you relate to, what touched you, what stays in your mind.</w:t>
      </w:r>
    </w:p>
    <w:p w14:paraId="5BC6F5D0" w14:textId="77777777" w:rsidR="005627C2" w:rsidRDefault="005627C2" w:rsidP="005627C2">
      <w:pPr>
        <w:pStyle w:val="ListParagraph"/>
        <w:numPr>
          <w:ilvl w:val="0"/>
          <w:numId w:val="1"/>
        </w:numPr>
        <w:spacing w:after="0" w:line="240" w:lineRule="auto"/>
      </w:pPr>
      <w:r>
        <w:t>Talk about what you would like more of.</w:t>
      </w:r>
    </w:p>
    <w:p w14:paraId="7AD1148F" w14:textId="77777777" w:rsidR="005627C2" w:rsidRDefault="005627C2" w:rsidP="005627C2">
      <w:pPr>
        <w:pStyle w:val="ListParagraph"/>
        <w:numPr>
          <w:ilvl w:val="0"/>
          <w:numId w:val="1"/>
        </w:numPr>
        <w:spacing w:after="0" w:line="240" w:lineRule="auto"/>
      </w:pPr>
      <w:r>
        <w:t>Refer to the narrator as the narrator, not “you.” Do not assume this is an autobiographical story, and don’t ask. Focus on the writing.</w:t>
      </w:r>
    </w:p>
    <w:p w14:paraId="420EB6A6" w14:textId="77777777" w:rsidR="005F4242" w:rsidRDefault="005F4242" w:rsidP="005627C2">
      <w:pPr>
        <w:pStyle w:val="ListParagraph"/>
        <w:numPr>
          <w:ilvl w:val="0"/>
          <w:numId w:val="1"/>
        </w:numPr>
        <w:spacing w:after="0" w:line="240" w:lineRule="auto"/>
      </w:pPr>
      <w:r>
        <w:t>Do not take issue with the content</w:t>
      </w:r>
      <w:r w:rsidR="00B9621C">
        <w:t>. Accept</w:t>
      </w:r>
      <w:r>
        <w:t xml:space="preserve"> a difference of opinion, political view, </w:t>
      </w:r>
      <w:r w:rsidR="00B9621C">
        <w:t xml:space="preserve">or religious approach. Again, focus on the writing. </w:t>
      </w:r>
    </w:p>
    <w:p w14:paraId="7C3591CE" w14:textId="571B6F9B" w:rsidR="00F338EE" w:rsidRDefault="006C21C1" w:rsidP="00F338EE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Be kind and encouraging. Remember how closely we tend to identify with our work. </w:t>
      </w:r>
    </w:p>
    <w:p w14:paraId="56E2F1C3" w14:textId="2BDEFFA7" w:rsidR="00F338EE" w:rsidRDefault="00F338EE" w:rsidP="00F338EE">
      <w:pPr>
        <w:spacing w:after="0" w:line="240" w:lineRule="auto"/>
      </w:pPr>
    </w:p>
    <w:p w14:paraId="25027F50" w14:textId="3746E0F9" w:rsidR="00F338EE" w:rsidRDefault="00F338EE" w:rsidP="00F338EE">
      <w:pPr>
        <w:spacing w:after="0" w:line="240" w:lineRule="auto"/>
      </w:pPr>
    </w:p>
    <w:p w14:paraId="4B8354A1" w14:textId="77777777" w:rsidR="008E4117" w:rsidRDefault="008E4117" w:rsidP="00F338EE">
      <w:pPr>
        <w:spacing w:after="0" w:line="240" w:lineRule="auto"/>
      </w:pPr>
    </w:p>
    <w:p w14:paraId="360038E8" w14:textId="77777777" w:rsidR="00F338EE" w:rsidRDefault="00F338EE" w:rsidP="00F338EE">
      <w:pPr>
        <w:spacing w:after="0" w:line="240" w:lineRule="auto"/>
      </w:pPr>
    </w:p>
    <w:p w14:paraId="487B9E11" w14:textId="711AA84A" w:rsidR="00F338EE" w:rsidRDefault="00F338EE" w:rsidP="00F338EE">
      <w:pPr>
        <w:spacing w:after="0" w:line="240" w:lineRule="auto"/>
        <w:jc w:val="center"/>
      </w:pPr>
      <w:r>
        <w:t>SHARING GUIDELINES</w:t>
      </w:r>
    </w:p>
    <w:p w14:paraId="122780CB" w14:textId="77777777" w:rsidR="00F338EE" w:rsidRDefault="00F338EE" w:rsidP="00F338EE">
      <w:pPr>
        <w:spacing w:after="0" w:line="240" w:lineRule="auto"/>
      </w:pPr>
    </w:p>
    <w:p w14:paraId="1084B0D5" w14:textId="37839D8E" w:rsidR="00F338EE" w:rsidRDefault="008E4117" w:rsidP="008E4117">
      <w:pPr>
        <w:spacing w:after="0" w:line="240" w:lineRule="auto"/>
      </w:pPr>
      <w:r>
        <w:t xml:space="preserve">1.  </w:t>
      </w:r>
      <w:r w:rsidR="00F338EE">
        <w:t>Honor yourself and your truth.</w:t>
      </w:r>
    </w:p>
    <w:p w14:paraId="5EC739FE" w14:textId="421194BB" w:rsidR="00F338EE" w:rsidRDefault="008E4117" w:rsidP="008E4117">
      <w:pPr>
        <w:spacing w:after="0" w:line="240" w:lineRule="auto"/>
      </w:pPr>
      <w:r>
        <w:t xml:space="preserve">2.  </w:t>
      </w:r>
      <w:r w:rsidR="00F338EE">
        <w:t>Honor other, and experience of the other.</w:t>
      </w:r>
    </w:p>
    <w:p w14:paraId="4D80A0FD" w14:textId="2D84287A" w:rsidR="00F338EE" w:rsidRDefault="008E4117" w:rsidP="008E4117">
      <w:pPr>
        <w:spacing w:after="0" w:line="240" w:lineRule="auto"/>
      </w:pPr>
      <w:r>
        <w:t xml:space="preserve">3.  </w:t>
      </w:r>
      <w:r w:rsidR="00F338EE">
        <w:t>Allow discomfort.</w:t>
      </w:r>
    </w:p>
    <w:p w14:paraId="5AACD9EF" w14:textId="515463C4" w:rsidR="00F338EE" w:rsidRDefault="008E4117" w:rsidP="008E4117">
      <w:pPr>
        <w:spacing w:after="0" w:line="240" w:lineRule="auto"/>
      </w:pPr>
      <w:r>
        <w:t xml:space="preserve">4.  </w:t>
      </w:r>
      <w:r w:rsidR="00F338EE">
        <w:t>Expect and accept that there often won’t be closure.</w:t>
      </w:r>
    </w:p>
    <w:p w14:paraId="34317F5D" w14:textId="2D6F406E" w:rsidR="00F338EE" w:rsidRDefault="008E4117" w:rsidP="008E4117">
      <w:pPr>
        <w:spacing w:after="0" w:line="240" w:lineRule="auto"/>
      </w:pPr>
      <w:r>
        <w:t xml:space="preserve">5.  </w:t>
      </w:r>
      <w:r w:rsidR="00F338EE">
        <w:t>Listen for understanding.</w:t>
      </w:r>
    </w:p>
    <w:p w14:paraId="69EFEEF2" w14:textId="44AB7C05" w:rsidR="00F338EE" w:rsidRDefault="008E4117" w:rsidP="008E4117">
      <w:pPr>
        <w:spacing w:after="0" w:line="240" w:lineRule="auto"/>
      </w:pPr>
      <w:r>
        <w:t xml:space="preserve">6.  </w:t>
      </w:r>
      <w:r w:rsidR="00F338EE">
        <w:t>Don’t try to fix anyone else’s discomfort, or problem.</w:t>
      </w:r>
    </w:p>
    <w:p w14:paraId="2B7305FC" w14:textId="0C0C0D63" w:rsidR="008E4117" w:rsidRDefault="008E4117" w:rsidP="00793B03">
      <w:pPr>
        <w:spacing w:after="0" w:line="240" w:lineRule="auto"/>
      </w:pPr>
      <w:r>
        <w:t xml:space="preserve">7.  </w:t>
      </w:r>
      <w:r w:rsidR="00F338EE">
        <w:t>Take a risk</w:t>
      </w:r>
    </w:p>
    <w:p w14:paraId="43033B2E" w14:textId="77777777" w:rsidR="008E4117" w:rsidRDefault="008E4117" w:rsidP="00F338EE">
      <w:pPr>
        <w:spacing w:after="0" w:line="240" w:lineRule="auto"/>
        <w:jc w:val="center"/>
      </w:pPr>
    </w:p>
    <w:p w14:paraId="644F8F41" w14:textId="77777777" w:rsidR="008E4117" w:rsidRDefault="008E4117" w:rsidP="00F338EE">
      <w:pPr>
        <w:spacing w:after="0" w:line="240" w:lineRule="auto"/>
        <w:jc w:val="center"/>
      </w:pPr>
    </w:p>
    <w:p w14:paraId="01452216" w14:textId="77777777" w:rsidR="008E4117" w:rsidRDefault="008E4117" w:rsidP="00F338EE">
      <w:pPr>
        <w:spacing w:after="0" w:line="240" w:lineRule="auto"/>
        <w:jc w:val="center"/>
      </w:pPr>
    </w:p>
    <w:p w14:paraId="09603BE2" w14:textId="1A9D408E" w:rsidR="005627C2" w:rsidRDefault="00793B03" w:rsidP="00793B03">
      <w:pPr>
        <w:spacing w:after="0" w:line="240" w:lineRule="auto"/>
      </w:pPr>
      <w:r>
        <w:t xml:space="preserve">        </w:t>
      </w:r>
      <w:r w:rsidR="00E56D3F">
        <w:t xml:space="preserve">CRITIQUE </w:t>
      </w:r>
      <w:r w:rsidR="005627C2">
        <w:t>GUIDELINES</w:t>
      </w:r>
      <w:r w:rsidR="00E56D3F">
        <w:t xml:space="preserve"> </w:t>
      </w:r>
      <w:r w:rsidR="001610CB">
        <w:rPr>
          <w:noProof/>
        </w:rPr>
        <w:drawing>
          <wp:anchor distT="0" distB="0" distL="114300" distR="114300" simplePos="0" relativeHeight="251659264" behindDoc="1" locked="0" layoutInCell="1" allowOverlap="1" wp14:anchorId="65E1DE3E" wp14:editId="2517DF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61954" cy="1550894"/>
            <wp:effectExtent l="0" t="0" r="0" b="0"/>
            <wp:wrapNone/>
            <wp:docPr id="1" name="Picture 1" descr="A picture containing light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smallest extra mini Wildfire desig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954" cy="1550894"/>
                    </a:xfrm>
                    <a:prstGeom prst="rect">
                      <a:avLst/>
                    </a:prstGeom>
                    <a:effectLst>
                      <a:softEdge rad="3683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9DCE3" w14:textId="7C6FBFB2" w:rsidR="00F338EE" w:rsidRDefault="00F338EE" w:rsidP="00F338EE">
      <w:pPr>
        <w:spacing w:after="0" w:line="240" w:lineRule="auto"/>
        <w:jc w:val="center"/>
      </w:pPr>
    </w:p>
    <w:p w14:paraId="661A0A78" w14:textId="2DDED63B" w:rsidR="001610CB" w:rsidRDefault="001610CB" w:rsidP="00793B03">
      <w:pPr>
        <w:spacing w:after="0" w:line="240" w:lineRule="auto"/>
        <w:jc w:val="both"/>
      </w:pPr>
    </w:p>
    <w:p w14:paraId="58CD5293" w14:textId="57E5B3A2" w:rsidR="001610CB" w:rsidRDefault="001610CB" w:rsidP="00F338EE">
      <w:pPr>
        <w:spacing w:after="0" w:line="240" w:lineRule="auto"/>
        <w:jc w:val="center"/>
      </w:pPr>
    </w:p>
    <w:p w14:paraId="22292CB7" w14:textId="20A51A4F" w:rsidR="001610CB" w:rsidRDefault="001610CB" w:rsidP="00F338EE">
      <w:pPr>
        <w:spacing w:after="0" w:line="240" w:lineRule="auto"/>
        <w:jc w:val="center"/>
      </w:pPr>
    </w:p>
    <w:p w14:paraId="78EF1A85" w14:textId="07D947A5" w:rsidR="001610CB" w:rsidRDefault="001610CB" w:rsidP="00F338EE">
      <w:pPr>
        <w:spacing w:after="0" w:line="240" w:lineRule="auto"/>
        <w:jc w:val="center"/>
      </w:pPr>
    </w:p>
    <w:p w14:paraId="359E4B00" w14:textId="14B01279" w:rsidR="001610CB" w:rsidRDefault="001610CB" w:rsidP="00F338EE">
      <w:pPr>
        <w:spacing w:after="0" w:line="240" w:lineRule="auto"/>
        <w:jc w:val="center"/>
      </w:pPr>
    </w:p>
    <w:p w14:paraId="41C16CC5" w14:textId="34769FFA" w:rsidR="001610CB" w:rsidRDefault="001610CB" w:rsidP="00F338EE">
      <w:pPr>
        <w:spacing w:after="0" w:line="240" w:lineRule="auto"/>
        <w:jc w:val="center"/>
      </w:pPr>
    </w:p>
    <w:p w14:paraId="45E40E90" w14:textId="590F94DC" w:rsidR="001610CB" w:rsidRDefault="001610CB" w:rsidP="00F338EE">
      <w:pPr>
        <w:spacing w:after="0" w:line="240" w:lineRule="auto"/>
        <w:jc w:val="center"/>
      </w:pPr>
    </w:p>
    <w:p w14:paraId="45CEA100" w14:textId="77777777" w:rsidR="001610CB" w:rsidRDefault="001610CB" w:rsidP="00F338EE">
      <w:pPr>
        <w:spacing w:after="0" w:line="240" w:lineRule="auto"/>
        <w:jc w:val="center"/>
      </w:pPr>
    </w:p>
    <w:p w14:paraId="4BE60CDD" w14:textId="77777777" w:rsidR="005627C2" w:rsidRDefault="005627C2" w:rsidP="00F338EE">
      <w:pPr>
        <w:spacing w:after="0" w:line="240" w:lineRule="auto"/>
        <w:jc w:val="center"/>
      </w:pPr>
    </w:p>
    <w:p w14:paraId="53886A3A" w14:textId="77777777" w:rsidR="005627C2" w:rsidRDefault="005627C2" w:rsidP="00F338EE">
      <w:pPr>
        <w:pStyle w:val="ListParagraph"/>
        <w:numPr>
          <w:ilvl w:val="0"/>
          <w:numId w:val="2"/>
        </w:numPr>
        <w:spacing w:after="0" w:line="240" w:lineRule="auto"/>
        <w:ind w:left="0" w:firstLine="0"/>
      </w:pPr>
      <w:r>
        <w:t>If you would like detailed feedback and edits, provide copies to all.</w:t>
      </w:r>
    </w:p>
    <w:p w14:paraId="33601B26" w14:textId="575C0154" w:rsidR="006C21C1" w:rsidRDefault="006C21C1" w:rsidP="00F338EE">
      <w:pPr>
        <w:pStyle w:val="ListParagraph"/>
        <w:numPr>
          <w:ilvl w:val="0"/>
          <w:numId w:val="2"/>
        </w:numPr>
        <w:spacing w:after="0" w:line="240" w:lineRule="auto"/>
        <w:ind w:left="0" w:firstLine="0"/>
      </w:pPr>
      <w:r>
        <w:t xml:space="preserve">Copies should be </w:t>
      </w:r>
      <w:proofErr w:type="gramStart"/>
      <w:r>
        <w:t>double</w:t>
      </w:r>
      <w:r w:rsidR="008E4117">
        <w:t>-</w:t>
      </w:r>
      <w:r>
        <w:t>spaced</w:t>
      </w:r>
      <w:proofErr w:type="gramEnd"/>
      <w:r>
        <w:t xml:space="preserve"> and the suggested page limit is _______</w:t>
      </w:r>
    </w:p>
    <w:p w14:paraId="08FE3FC0" w14:textId="77777777" w:rsidR="005627C2" w:rsidRDefault="005627C2" w:rsidP="00F338EE">
      <w:pPr>
        <w:pStyle w:val="ListParagraph"/>
        <w:numPr>
          <w:ilvl w:val="0"/>
          <w:numId w:val="2"/>
        </w:numPr>
        <w:spacing w:after="0" w:line="240" w:lineRule="auto"/>
        <w:ind w:left="0" w:firstLine="0"/>
      </w:pPr>
      <w:r>
        <w:t>Do not apologize.</w:t>
      </w:r>
    </w:p>
    <w:p w14:paraId="1CE04C0B" w14:textId="77777777" w:rsidR="005627C2" w:rsidRDefault="005627C2" w:rsidP="00F338EE">
      <w:pPr>
        <w:pStyle w:val="ListParagraph"/>
        <w:numPr>
          <w:ilvl w:val="0"/>
          <w:numId w:val="2"/>
        </w:numPr>
        <w:spacing w:after="0" w:line="240" w:lineRule="auto"/>
        <w:ind w:left="0" w:firstLine="0"/>
      </w:pPr>
      <w:r>
        <w:t>Do not defend.</w:t>
      </w:r>
    </w:p>
    <w:p w14:paraId="7E537DD2" w14:textId="41675BE5" w:rsidR="008E4117" w:rsidRDefault="005627C2" w:rsidP="008E4117">
      <w:pPr>
        <w:pStyle w:val="ListParagraph"/>
        <w:numPr>
          <w:ilvl w:val="0"/>
          <w:numId w:val="2"/>
        </w:numPr>
        <w:spacing w:after="0" w:line="240" w:lineRule="auto"/>
        <w:ind w:left="0" w:firstLine="0"/>
      </w:pPr>
      <w:r>
        <w:t>Do not explain.</w:t>
      </w:r>
    </w:p>
    <w:p w14:paraId="2A43B169" w14:textId="77777777" w:rsidR="00F338EE" w:rsidRDefault="005627C2" w:rsidP="00F338EE">
      <w:pPr>
        <w:pStyle w:val="ListParagraph"/>
        <w:numPr>
          <w:ilvl w:val="0"/>
          <w:numId w:val="2"/>
        </w:numPr>
        <w:spacing w:after="0" w:line="240" w:lineRule="auto"/>
        <w:ind w:left="0" w:firstLine="0"/>
      </w:pPr>
      <w:r>
        <w:t xml:space="preserve">If you’re not ready for a critique but would like to read your work aloud, </w:t>
      </w:r>
      <w:r w:rsidR="006C21C1">
        <w:t xml:space="preserve">this is an option. </w:t>
      </w:r>
      <w:r w:rsidR="00F338EE">
        <w:t xml:space="preserve"> </w:t>
      </w:r>
    </w:p>
    <w:p w14:paraId="082A5F1E" w14:textId="54395A37" w:rsidR="008E4117" w:rsidRDefault="00F338EE" w:rsidP="008E4117">
      <w:pPr>
        <w:pStyle w:val="ListParagraph"/>
        <w:spacing w:after="0" w:line="240" w:lineRule="auto"/>
        <w:ind w:left="0" w:firstLine="720"/>
      </w:pPr>
      <w:r>
        <w:t xml:space="preserve">Let us know. </w:t>
      </w:r>
      <w:r w:rsidR="005627C2">
        <w:t xml:space="preserve">(See: How to Tell When You’re Ready for a Critique.) </w:t>
      </w:r>
    </w:p>
    <w:p w14:paraId="114B08B3" w14:textId="430BD8D7" w:rsidR="005627C2" w:rsidRDefault="005627C2" w:rsidP="00F338EE">
      <w:pPr>
        <w:pStyle w:val="ListParagraph"/>
        <w:numPr>
          <w:ilvl w:val="0"/>
          <w:numId w:val="2"/>
        </w:numPr>
        <w:spacing w:after="0" w:line="240" w:lineRule="auto"/>
        <w:ind w:left="0" w:firstLine="0"/>
      </w:pPr>
      <w:r>
        <w:t>Don’t interrupt.</w:t>
      </w:r>
      <w:r w:rsidR="006C21C1">
        <w:t xml:space="preserve"> Remember this is not about you, but something you have created. </w:t>
      </w:r>
    </w:p>
    <w:p w14:paraId="06997C85" w14:textId="77777777" w:rsidR="005627C2" w:rsidRDefault="005627C2" w:rsidP="005627C2">
      <w:pPr>
        <w:jc w:val="center"/>
      </w:pPr>
    </w:p>
    <w:sectPr w:rsidR="005627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D9F2A" w14:textId="77777777" w:rsidR="00494CE0" w:rsidRDefault="00494CE0" w:rsidP="00A54881">
      <w:pPr>
        <w:spacing w:after="0" w:line="240" w:lineRule="auto"/>
      </w:pPr>
      <w:r>
        <w:separator/>
      </w:r>
    </w:p>
  </w:endnote>
  <w:endnote w:type="continuationSeparator" w:id="0">
    <w:p w14:paraId="61BC8F2F" w14:textId="77777777" w:rsidR="00494CE0" w:rsidRDefault="00494CE0" w:rsidP="00A5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4D"/>
    <w:family w:val="roman"/>
    <w:pitch w:val="variable"/>
    <w:sig w:usb0="00000003" w:usb1="00000000" w:usb2="00000000" w:usb3="00000000" w:csb0="00000001" w:csb1="00000000"/>
  </w:font>
  <w:font w:name="Lucida Sans Typewriter">
    <w:panose1 w:val="020B0509030504030204"/>
    <w:charset w:val="4D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79146136"/>
      <w:docPartObj>
        <w:docPartGallery w:val="Page Numbers (Bottom of Page)"/>
        <w:docPartUnique/>
      </w:docPartObj>
    </w:sdtPr>
    <w:sdtContent>
      <w:p w14:paraId="6EC4F345" w14:textId="168B4E8F" w:rsidR="007A0FB9" w:rsidRDefault="007A0FB9" w:rsidP="008208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E3A1DA" w14:textId="77777777" w:rsidR="007A0FB9" w:rsidRDefault="007A0FB9" w:rsidP="007A0F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55010148"/>
      <w:docPartObj>
        <w:docPartGallery w:val="Page Numbers (Bottom of Page)"/>
        <w:docPartUnique/>
      </w:docPartObj>
    </w:sdtPr>
    <w:sdtContent>
      <w:p w14:paraId="451E64EC" w14:textId="77777777" w:rsidR="007A0FB9" w:rsidRDefault="007A0FB9" w:rsidP="008208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ab/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E0B491B" w14:textId="439C4F18" w:rsidR="00A54881" w:rsidRDefault="00A54881" w:rsidP="007A0FB9">
    <w:pPr>
      <w:pStyle w:val="Footer"/>
      <w:pBdr>
        <w:top w:val="thinThickSmallGap" w:sz="24" w:space="1" w:color="622423" w:themeColor="accent2" w:themeShade="7F"/>
      </w:pBdr>
      <w:ind w:right="360"/>
    </w:pPr>
    <w:r>
      <w:rPr>
        <w:rFonts w:asciiTheme="majorHAnsi" w:eastAsiaTheme="majorEastAsia" w:hAnsiTheme="majorHAnsi" w:cstheme="majorBidi"/>
      </w:rPr>
      <w:t>Copyright 20</w:t>
    </w:r>
    <w:r w:rsidR="00E56D3F">
      <w:rPr>
        <w:rFonts w:asciiTheme="majorHAnsi" w:eastAsiaTheme="majorEastAsia" w:hAnsiTheme="majorHAnsi" w:cstheme="majorBidi"/>
      </w:rPr>
      <w:t>20</w:t>
    </w:r>
    <w:r>
      <w:rPr>
        <w:rFonts w:asciiTheme="majorHAnsi" w:eastAsiaTheme="majorEastAsia" w:hAnsiTheme="majorHAnsi" w:cstheme="majorBidi"/>
      </w:rPr>
      <w:t xml:space="preserve"> Christi Krug</w:t>
    </w:r>
    <w:r>
      <w:rPr>
        <w:rFonts w:asciiTheme="majorHAnsi" w:eastAsiaTheme="majorEastAsia" w:hAnsiTheme="majorHAnsi" w:cstheme="majorBidi"/>
      </w:rPr>
      <w:tab/>
    </w:r>
    <w:r w:rsidR="007A0FB9">
      <w:rPr>
        <w:rFonts w:asciiTheme="majorHAnsi" w:eastAsiaTheme="majorEastAsia" w:hAnsiTheme="majorHAnsi" w:cstheme="majorBidi"/>
      </w:rPr>
      <w:t xml:space="preserve">      </w:t>
    </w:r>
    <w:r w:rsidRPr="00566F65">
      <w:rPr>
        <w:rFonts w:asciiTheme="majorHAnsi" w:eastAsiaTheme="majorEastAsia" w:hAnsiTheme="majorHAnsi" w:cstheme="majorBidi"/>
      </w:rPr>
      <w:t>www.christikrug.com</w:t>
    </w:r>
    <w:r>
      <w:rPr>
        <w:rFonts w:asciiTheme="majorHAnsi" w:eastAsiaTheme="majorEastAsia" w:hAnsiTheme="majorHAnsi" w:cstheme="majorBid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34AF5" w14:textId="77777777" w:rsidR="007A0FB9" w:rsidRDefault="007A0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2ADE2" w14:textId="77777777" w:rsidR="00494CE0" w:rsidRDefault="00494CE0" w:rsidP="00A54881">
      <w:pPr>
        <w:spacing w:after="0" w:line="240" w:lineRule="auto"/>
      </w:pPr>
      <w:r>
        <w:separator/>
      </w:r>
    </w:p>
  </w:footnote>
  <w:footnote w:type="continuationSeparator" w:id="0">
    <w:p w14:paraId="21B767BE" w14:textId="77777777" w:rsidR="00494CE0" w:rsidRDefault="00494CE0" w:rsidP="00A54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5D74B" w14:textId="77777777" w:rsidR="007A0FB9" w:rsidRDefault="007A0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75A3C" w14:textId="77777777" w:rsidR="007A0FB9" w:rsidRDefault="007A0F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7E6C0" w14:textId="77777777" w:rsidR="007A0FB9" w:rsidRDefault="007A0F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671D5"/>
    <w:multiLevelType w:val="hybridMultilevel"/>
    <w:tmpl w:val="90D812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C93D17"/>
    <w:multiLevelType w:val="hybridMultilevel"/>
    <w:tmpl w:val="BBBA5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3B3"/>
    <w:rsid w:val="0007530A"/>
    <w:rsid w:val="00111C17"/>
    <w:rsid w:val="001413B3"/>
    <w:rsid w:val="00154380"/>
    <w:rsid w:val="001610CB"/>
    <w:rsid w:val="002A0820"/>
    <w:rsid w:val="00346E9A"/>
    <w:rsid w:val="00457932"/>
    <w:rsid w:val="00494CE0"/>
    <w:rsid w:val="00521B5C"/>
    <w:rsid w:val="005627C2"/>
    <w:rsid w:val="00566F65"/>
    <w:rsid w:val="005926FB"/>
    <w:rsid w:val="005F4242"/>
    <w:rsid w:val="006C21C1"/>
    <w:rsid w:val="00793B03"/>
    <w:rsid w:val="007A0FB9"/>
    <w:rsid w:val="00815636"/>
    <w:rsid w:val="008E4117"/>
    <w:rsid w:val="00A534B9"/>
    <w:rsid w:val="00A54881"/>
    <w:rsid w:val="00B141CF"/>
    <w:rsid w:val="00B262AF"/>
    <w:rsid w:val="00B9621C"/>
    <w:rsid w:val="00BD3987"/>
    <w:rsid w:val="00E56D3F"/>
    <w:rsid w:val="00F338EE"/>
    <w:rsid w:val="00F9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96E89"/>
  <w15:docId w15:val="{EE6A5776-8A35-2643-B71A-F071E36F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27C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27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4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881"/>
  </w:style>
  <w:style w:type="paragraph" w:styleId="Footer">
    <w:name w:val="footer"/>
    <w:basedOn w:val="Normal"/>
    <w:link w:val="FooterChar"/>
    <w:uiPriority w:val="99"/>
    <w:unhideWhenUsed/>
    <w:rsid w:val="00A54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881"/>
  </w:style>
  <w:style w:type="paragraph" w:styleId="BalloonText">
    <w:name w:val="Balloon Text"/>
    <w:basedOn w:val="Normal"/>
    <w:link w:val="BalloonTextChar"/>
    <w:uiPriority w:val="99"/>
    <w:semiHidden/>
    <w:unhideWhenUsed/>
    <w:rsid w:val="00A54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88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7A0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</dc:creator>
  <cp:lastModifiedBy>CJ Krug</cp:lastModifiedBy>
  <cp:revision>7</cp:revision>
  <cp:lastPrinted>2012-07-11T16:19:00Z</cp:lastPrinted>
  <dcterms:created xsi:type="dcterms:W3CDTF">2020-06-02T19:43:00Z</dcterms:created>
  <dcterms:modified xsi:type="dcterms:W3CDTF">2020-06-02T19:54:00Z</dcterms:modified>
</cp:coreProperties>
</file>